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312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拟聘人员名单公示如下: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31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auto" w:sz="2" w:space="0"/>
          <w:shd w:val="clear" w:fill="FFFFFF"/>
        </w:rPr>
        <w:drawing>
          <wp:inline distT="0" distB="0" distL="114300" distR="114300">
            <wp:extent cx="5381625" cy="962025"/>
            <wp:effectExtent l="0" t="0" r="1333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D5A65"/>
    <w:rsid w:val="0054274B"/>
    <w:rsid w:val="006F3B1E"/>
    <w:rsid w:val="0076508B"/>
    <w:rsid w:val="00767704"/>
    <w:rsid w:val="007E5E33"/>
    <w:rsid w:val="00832D56"/>
    <w:rsid w:val="00891BD2"/>
    <w:rsid w:val="00B10FCE"/>
    <w:rsid w:val="00BA7FBA"/>
    <w:rsid w:val="00BC4C70"/>
    <w:rsid w:val="00C41932"/>
    <w:rsid w:val="00C705A4"/>
    <w:rsid w:val="00D134CF"/>
    <w:rsid w:val="00D65F4C"/>
    <w:rsid w:val="00F26FE0"/>
    <w:rsid w:val="00F37850"/>
    <w:rsid w:val="00F53E04"/>
    <w:rsid w:val="231B4345"/>
    <w:rsid w:val="34664609"/>
    <w:rsid w:val="36B56E17"/>
    <w:rsid w:val="37BA0AA1"/>
    <w:rsid w:val="40665A75"/>
    <w:rsid w:val="45E053D4"/>
    <w:rsid w:val="4B915A2F"/>
    <w:rsid w:val="4BA34DAB"/>
    <w:rsid w:val="4EE50D31"/>
    <w:rsid w:val="538C3816"/>
    <w:rsid w:val="59FD5A65"/>
    <w:rsid w:val="5BA32F74"/>
    <w:rsid w:val="5E4C3EC0"/>
    <w:rsid w:val="621F600B"/>
    <w:rsid w:val="6F4472B2"/>
    <w:rsid w:val="795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731</Characters>
  <Lines>6</Lines>
  <Paragraphs>1</Paragraphs>
  <TotalTime>62</TotalTime>
  <ScaleCrop>false</ScaleCrop>
  <LinksUpToDate>false</LinksUpToDate>
  <CharactersWithSpaces>858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2019-07-18T03:48:00Z</dcterms:created>
  <dc:creator>Administrator</dc:creator>
  <cp:lastModifiedBy>国超科技</cp:lastModifiedBy>
  <cp:lastPrinted>2019-10-10T08:17:00Z</cp:lastPrinted>
  <dcterms:modified xsi:type="dcterms:W3CDTF">2019-12-12T02:44:26Z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